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98FA" w14:textId="77777777" w:rsidR="00FE067E" w:rsidRPr="001C41D6" w:rsidRDefault="003C6034" w:rsidP="00CC1F3B">
      <w:pPr>
        <w:pStyle w:val="TitlePageOrigin"/>
        <w:rPr>
          <w:color w:val="auto"/>
        </w:rPr>
      </w:pPr>
      <w:r w:rsidRPr="001C41D6">
        <w:rPr>
          <w:caps w:val="0"/>
          <w:color w:val="auto"/>
        </w:rPr>
        <w:t>WEST VIRGINIA LEGISLATURE</w:t>
      </w:r>
    </w:p>
    <w:p w14:paraId="7A7F734E" w14:textId="77777777" w:rsidR="00CD36CF" w:rsidRPr="001C41D6" w:rsidRDefault="00CD36CF" w:rsidP="00CC1F3B">
      <w:pPr>
        <w:pStyle w:val="TitlePageSession"/>
        <w:rPr>
          <w:color w:val="auto"/>
        </w:rPr>
      </w:pPr>
      <w:r w:rsidRPr="001C41D6">
        <w:rPr>
          <w:color w:val="auto"/>
        </w:rPr>
        <w:t>20</w:t>
      </w:r>
      <w:r w:rsidR="00EC5E63" w:rsidRPr="001C41D6">
        <w:rPr>
          <w:color w:val="auto"/>
        </w:rPr>
        <w:t>2</w:t>
      </w:r>
      <w:r w:rsidR="00C62327" w:rsidRPr="001C41D6">
        <w:rPr>
          <w:color w:val="auto"/>
        </w:rPr>
        <w:t>4</w:t>
      </w:r>
      <w:r w:rsidRPr="001C41D6">
        <w:rPr>
          <w:color w:val="auto"/>
        </w:rPr>
        <w:t xml:space="preserve"> </w:t>
      </w:r>
      <w:r w:rsidR="003C6034" w:rsidRPr="001C41D6">
        <w:rPr>
          <w:caps w:val="0"/>
          <w:color w:val="auto"/>
        </w:rPr>
        <w:t>REGULAR SESSION</w:t>
      </w:r>
    </w:p>
    <w:p w14:paraId="067768EE" w14:textId="77777777" w:rsidR="00CD36CF" w:rsidRPr="001C41D6" w:rsidRDefault="005C14F4" w:rsidP="00CC1F3B">
      <w:pPr>
        <w:pStyle w:val="TitlePageBillPrefix"/>
        <w:rPr>
          <w:color w:val="auto"/>
        </w:rPr>
      </w:pPr>
      <w:sdt>
        <w:sdtPr>
          <w:rPr>
            <w:color w:val="auto"/>
          </w:rPr>
          <w:tag w:val="IntroDate"/>
          <w:id w:val="-1236936958"/>
          <w:placeholder>
            <w:docPart w:val="8B9FB685676D4127B5B64431556CCCC3"/>
          </w:placeholder>
          <w:text/>
        </w:sdtPr>
        <w:sdtEndPr/>
        <w:sdtContent>
          <w:r w:rsidR="00AE48A0" w:rsidRPr="001C41D6">
            <w:rPr>
              <w:color w:val="auto"/>
            </w:rPr>
            <w:t>Introduced</w:t>
          </w:r>
        </w:sdtContent>
      </w:sdt>
    </w:p>
    <w:p w14:paraId="2E013406" w14:textId="4816F8AD" w:rsidR="00CD36CF" w:rsidRPr="001C41D6" w:rsidRDefault="005C14F4" w:rsidP="00CC1F3B">
      <w:pPr>
        <w:pStyle w:val="BillNumber"/>
        <w:rPr>
          <w:color w:val="auto"/>
        </w:rPr>
      </w:pPr>
      <w:sdt>
        <w:sdtPr>
          <w:rPr>
            <w:color w:val="auto"/>
          </w:rPr>
          <w:tag w:val="Chamber"/>
          <w:id w:val="893011969"/>
          <w:lock w:val="sdtLocked"/>
          <w:placeholder>
            <w:docPart w:val="DA80F2E70DC944AA9BB551ECE4B17DFB"/>
          </w:placeholder>
          <w:dropDownList>
            <w:listItem w:displayText="House" w:value="House"/>
            <w:listItem w:displayText="Senate" w:value="Senate"/>
          </w:dropDownList>
        </w:sdtPr>
        <w:sdtEndPr/>
        <w:sdtContent>
          <w:r w:rsidR="00C33434" w:rsidRPr="001C41D6">
            <w:rPr>
              <w:color w:val="auto"/>
            </w:rPr>
            <w:t>House</w:t>
          </w:r>
        </w:sdtContent>
      </w:sdt>
      <w:r w:rsidR="00303684" w:rsidRPr="001C41D6">
        <w:rPr>
          <w:color w:val="auto"/>
        </w:rPr>
        <w:t xml:space="preserve"> </w:t>
      </w:r>
      <w:r w:rsidR="00CD36CF" w:rsidRPr="001C41D6">
        <w:rPr>
          <w:color w:val="auto"/>
        </w:rPr>
        <w:t xml:space="preserve">Bill </w:t>
      </w:r>
      <w:sdt>
        <w:sdtPr>
          <w:rPr>
            <w:color w:val="auto"/>
          </w:rPr>
          <w:tag w:val="BNum"/>
          <w:id w:val="1645317809"/>
          <w:lock w:val="sdtLocked"/>
          <w:placeholder>
            <w:docPart w:val="AEFE53854574439F9C12D1259AB26760"/>
          </w:placeholder>
          <w:text/>
        </w:sdtPr>
        <w:sdtEndPr/>
        <w:sdtContent>
          <w:r w:rsidR="00330CC3">
            <w:rPr>
              <w:color w:val="auto"/>
            </w:rPr>
            <w:t>5363</w:t>
          </w:r>
        </w:sdtContent>
      </w:sdt>
    </w:p>
    <w:p w14:paraId="7F35A18B" w14:textId="0CA37898" w:rsidR="00CD36CF" w:rsidRPr="001C41D6" w:rsidRDefault="00CD36CF" w:rsidP="00CC1F3B">
      <w:pPr>
        <w:pStyle w:val="Sponsors"/>
        <w:rPr>
          <w:color w:val="auto"/>
        </w:rPr>
      </w:pPr>
      <w:r w:rsidRPr="001C41D6">
        <w:rPr>
          <w:color w:val="auto"/>
        </w:rPr>
        <w:t xml:space="preserve">By </w:t>
      </w:r>
      <w:sdt>
        <w:sdtPr>
          <w:rPr>
            <w:color w:val="auto"/>
          </w:rPr>
          <w:tag w:val="Sponsors"/>
          <w:id w:val="1589585889"/>
          <w:placeholder>
            <w:docPart w:val="E3138233589843CF94EAD45ED8A130ED"/>
          </w:placeholder>
          <w:text w:multiLine="1"/>
        </w:sdtPr>
        <w:sdtEndPr/>
        <w:sdtContent>
          <w:r w:rsidR="009263B5" w:rsidRPr="001C41D6">
            <w:rPr>
              <w:color w:val="auto"/>
            </w:rPr>
            <w:t>Delegate</w:t>
          </w:r>
          <w:r w:rsidR="00057BD3">
            <w:rPr>
              <w:color w:val="auto"/>
            </w:rPr>
            <w:t xml:space="preserve">s </w:t>
          </w:r>
          <w:r w:rsidR="009263B5" w:rsidRPr="001C41D6">
            <w:rPr>
              <w:color w:val="auto"/>
            </w:rPr>
            <w:t>Kelly</w:t>
          </w:r>
          <w:r w:rsidR="00057BD3">
            <w:rPr>
              <w:color w:val="auto"/>
            </w:rPr>
            <w:t>, Hott, Hornby, Holstein, Phillips, Jeffries, Pinson, Brooks,</w:t>
          </w:r>
          <w:r w:rsidR="00484A49">
            <w:rPr>
              <w:color w:val="auto"/>
            </w:rPr>
            <w:t xml:space="preserve"> Ward</w:t>
          </w:r>
          <w:r w:rsidR="005C14F4">
            <w:rPr>
              <w:color w:val="auto"/>
            </w:rPr>
            <w:t xml:space="preserve">, </w:t>
          </w:r>
          <w:r w:rsidR="00057BD3">
            <w:rPr>
              <w:color w:val="auto"/>
            </w:rPr>
            <w:t xml:space="preserve">Steele </w:t>
          </w:r>
          <w:r w:rsidR="005C14F4">
            <w:rPr>
              <w:color w:val="auto"/>
            </w:rPr>
            <w:t>and Garcia</w:t>
          </w:r>
        </w:sdtContent>
      </w:sdt>
    </w:p>
    <w:p w14:paraId="478349C2" w14:textId="51D2EB53" w:rsidR="00E831B3" w:rsidRPr="001C41D6" w:rsidRDefault="00CD36CF" w:rsidP="00CC1F3B">
      <w:pPr>
        <w:pStyle w:val="References"/>
        <w:rPr>
          <w:color w:val="auto"/>
        </w:rPr>
      </w:pPr>
      <w:r w:rsidRPr="001C41D6">
        <w:rPr>
          <w:color w:val="auto"/>
        </w:rPr>
        <w:t>[</w:t>
      </w:r>
      <w:sdt>
        <w:sdtPr>
          <w:rPr>
            <w:color w:val="auto"/>
          </w:rPr>
          <w:tag w:val="References"/>
          <w:id w:val="-1043047873"/>
          <w:placeholder>
            <w:docPart w:val="09ACD8D300D242C2945052E38DE88B4E"/>
          </w:placeholder>
          <w:text w:multiLine="1"/>
        </w:sdtPr>
        <w:sdtEndPr/>
        <w:sdtContent>
          <w:r w:rsidR="00330CC3">
            <w:rPr>
              <w:color w:val="auto"/>
            </w:rPr>
            <w:t>Introduced January 30, 2024; Referred to the Committee on Jails and Prisons then the Judiciary</w:t>
          </w:r>
        </w:sdtContent>
      </w:sdt>
      <w:r w:rsidRPr="001C41D6">
        <w:rPr>
          <w:color w:val="auto"/>
        </w:rPr>
        <w:t>]</w:t>
      </w:r>
    </w:p>
    <w:p w14:paraId="12B15F7C" w14:textId="4683CF09" w:rsidR="00303684" w:rsidRPr="001C41D6" w:rsidRDefault="0000526A" w:rsidP="00CC1F3B">
      <w:pPr>
        <w:pStyle w:val="TitleSection"/>
        <w:rPr>
          <w:color w:val="auto"/>
        </w:rPr>
      </w:pPr>
      <w:r w:rsidRPr="001C41D6">
        <w:rPr>
          <w:color w:val="auto"/>
        </w:rPr>
        <w:lastRenderedPageBreak/>
        <w:t>A BILL</w:t>
      </w:r>
      <w:r w:rsidR="009263B5" w:rsidRPr="001C41D6">
        <w:rPr>
          <w:color w:val="auto"/>
        </w:rPr>
        <w:t xml:space="preserve"> to amend and reenact §15A-5-10 of the Code of West Virginia, 1931, as amended, relating to establishing the GOALS Program; requiring the commissioner to continue the GOALS Program; and making technical corrections.</w:t>
      </w:r>
    </w:p>
    <w:p w14:paraId="39A8E0E1" w14:textId="77777777" w:rsidR="00303684" w:rsidRPr="001C41D6" w:rsidRDefault="00303684" w:rsidP="00CC1F3B">
      <w:pPr>
        <w:pStyle w:val="EnactingClause"/>
        <w:rPr>
          <w:color w:val="auto"/>
        </w:rPr>
      </w:pPr>
      <w:r w:rsidRPr="001C41D6">
        <w:rPr>
          <w:color w:val="auto"/>
        </w:rPr>
        <w:t>Be it enacted by the Legislature of West Virginia:</w:t>
      </w:r>
    </w:p>
    <w:p w14:paraId="1EC7E07F" w14:textId="77777777" w:rsidR="003C6034" w:rsidRPr="001C41D6" w:rsidRDefault="003C6034" w:rsidP="00CC1F3B">
      <w:pPr>
        <w:pStyle w:val="EnactingClause"/>
        <w:rPr>
          <w:color w:val="auto"/>
        </w:rPr>
        <w:sectPr w:rsidR="003C6034" w:rsidRPr="001C41D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CEBF04" w14:textId="77777777" w:rsidR="009263B5" w:rsidRPr="001C41D6" w:rsidRDefault="009263B5" w:rsidP="009263B5">
      <w:pPr>
        <w:pStyle w:val="ArticleHeading"/>
        <w:rPr>
          <w:color w:val="auto"/>
        </w:rPr>
        <w:sectPr w:rsidR="009263B5" w:rsidRPr="001C41D6" w:rsidSect="00FC63CB">
          <w:type w:val="continuous"/>
          <w:pgSz w:w="12240" w:h="15840" w:code="1"/>
          <w:pgMar w:top="1440" w:right="1440" w:bottom="1440" w:left="1440" w:header="720" w:footer="720" w:gutter="0"/>
          <w:lnNumType w:countBy="1" w:restart="newSection"/>
          <w:cols w:space="720"/>
          <w:titlePg/>
          <w:docGrid w:linePitch="360"/>
        </w:sectPr>
      </w:pPr>
      <w:r w:rsidRPr="001C41D6">
        <w:rPr>
          <w:color w:val="auto"/>
        </w:rPr>
        <w:t>ARTICLE 5. Bureau of Prisons and Jails.</w:t>
      </w:r>
    </w:p>
    <w:p w14:paraId="2BBD68DD" w14:textId="17E3CA93" w:rsidR="009263B5" w:rsidRPr="001C41D6" w:rsidRDefault="009263B5" w:rsidP="009263B5">
      <w:pPr>
        <w:pStyle w:val="SectionHeading"/>
        <w:rPr>
          <w:color w:val="auto"/>
          <w:u w:val="single"/>
        </w:rPr>
        <w:sectPr w:rsidR="009263B5" w:rsidRPr="001C41D6" w:rsidSect="00FC63CB">
          <w:type w:val="continuous"/>
          <w:pgSz w:w="12240" w:h="15840" w:code="1"/>
          <w:pgMar w:top="1440" w:right="1440" w:bottom="1440" w:left="1440" w:header="720" w:footer="720" w:gutter="0"/>
          <w:lnNumType w:countBy="1" w:restart="newSection"/>
          <w:cols w:space="720"/>
          <w:titlePg/>
          <w:docGrid w:linePitch="360"/>
        </w:sectPr>
      </w:pPr>
      <w:r w:rsidRPr="001C41D6">
        <w:rPr>
          <w:rFonts w:cs="Arial"/>
          <w:color w:val="auto"/>
        </w:rPr>
        <w:t>§</w:t>
      </w:r>
      <w:r w:rsidRPr="001C41D6">
        <w:rPr>
          <w:color w:val="auto"/>
        </w:rPr>
        <w:t xml:space="preserve">15A-5-10. </w:t>
      </w:r>
      <w:r w:rsidRPr="001C41D6">
        <w:rPr>
          <w:color w:val="auto"/>
          <w:u w:val="single"/>
        </w:rPr>
        <w:t>Establishing the GOALS Program;</w:t>
      </w:r>
      <w:r w:rsidRPr="001C41D6">
        <w:rPr>
          <w:color w:val="auto"/>
        </w:rPr>
        <w:t xml:space="preserve"> </w:t>
      </w:r>
      <w:r w:rsidRPr="001C41D6">
        <w:rPr>
          <w:strike/>
          <w:color w:val="auto"/>
        </w:rPr>
        <w:t>Completing</w:t>
      </w:r>
      <w:r w:rsidRPr="001C41D6">
        <w:rPr>
          <w:color w:val="auto"/>
        </w:rPr>
        <w:t xml:space="preserve"> </w:t>
      </w:r>
      <w:r w:rsidRPr="001C41D6">
        <w:rPr>
          <w:color w:val="auto"/>
          <w:u w:val="single"/>
        </w:rPr>
        <w:t>completing</w:t>
      </w:r>
      <w:r w:rsidRPr="001C41D6">
        <w:rPr>
          <w:color w:val="auto"/>
        </w:rPr>
        <w:t xml:space="preserve"> the GOALS Program satisfies the requirements for the DUI Safety and Treatment Program</w:t>
      </w:r>
      <w:r w:rsidRPr="001C41D6">
        <w:rPr>
          <w:color w:val="auto"/>
          <w:u w:val="single"/>
        </w:rPr>
        <w:t>; certificate of completion.</w:t>
      </w:r>
    </w:p>
    <w:p w14:paraId="25F0F927" w14:textId="77777777" w:rsidR="009263B5" w:rsidRPr="001C41D6" w:rsidRDefault="009263B5" w:rsidP="009263B5">
      <w:pPr>
        <w:pStyle w:val="SectionBody"/>
        <w:rPr>
          <w:color w:val="auto"/>
          <w:u w:val="single"/>
        </w:rPr>
      </w:pPr>
      <w:r w:rsidRPr="001C41D6">
        <w:rPr>
          <w:color w:val="auto"/>
          <w:u w:val="single"/>
        </w:rPr>
        <w:t>(a) The commissioner shall continue the Getting Over Addicted Lifestyles Successfully (GOALS) Program for inmates committed to his or her custody in all regional jail facilities where staffing and funding allows.</w:t>
      </w:r>
    </w:p>
    <w:p w14:paraId="289317A6" w14:textId="2DDAE4CA" w:rsidR="009263B5" w:rsidRPr="001C41D6" w:rsidRDefault="009263B5" w:rsidP="009263B5">
      <w:pPr>
        <w:pStyle w:val="SectionBody"/>
        <w:rPr>
          <w:color w:val="auto"/>
        </w:rPr>
      </w:pPr>
      <w:r w:rsidRPr="001C41D6">
        <w:rPr>
          <w:strike/>
          <w:color w:val="auto"/>
        </w:rPr>
        <w:t xml:space="preserve">(a) </w:t>
      </w:r>
      <w:r w:rsidRPr="001C41D6">
        <w:rPr>
          <w:color w:val="auto"/>
          <w:u w:val="single"/>
        </w:rPr>
        <w:t>(b)</w:t>
      </w:r>
      <w:r w:rsidRPr="001C41D6">
        <w:rPr>
          <w:color w:val="auto"/>
        </w:rPr>
        <w:t xml:space="preserve"> Notwithstanding any provision of this code to the contrary, any individual committed to the custody of the </w:t>
      </w:r>
      <w:r w:rsidRPr="001C41D6">
        <w:rPr>
          <w:strike/>
          <w:color w:val="auto"/>
        </w:rPr>
        <w:t>Commissioner of the Division of Corrections and Rehabilitation</w:t>
      </w:r>
      <w:r w:rsidRPr="001C41D6">
        <w:rPr>
          <w:color w:val="auto"/>
        </w:rPr>
        <w:t xml:space="preserve"> </w:t>
      </w:r>
      <w:r w:rsidRPr="001C41D6">
        <w:rPr>
          <w:color w:val="auto"/>
          <w:u w:val="single"/>
        </w:rPr>
        <w:t>commissioner</w:t>
      </w:r>
      <w:r w:rsidRPr="001C41D6">
        <w:rPr>
          <w:color w:val="auto"/>
        </w:rPr>
        <w:t xml:space="preserve"> who successfully completes the </w:t>
      </w:r>
      <w:r w:rsidRPr="001C41D6">
        <w:rPr>
          <w:strike/>
          <w:color w:val="auto"/>
        </w:rPr>
        <w:t>Getting Over Addictive Lifestyles Successfully</w:t>
      </w:r>
      <w:r w:rsidRPr="001C41D6">
        <w:rPr>
          <w:color w:val="auto"/>
        </w:rPr>
        <w:t xml:space="preserve"> </w:t>
      </w:r>
      <w:r w:rsidRPr="001C41D6">
        <w:rPr>
          <w:color w:val="auto"/>
          <w:u w:val="single"/>
        </w:rPr>
        <w:t>GOALS</w:t>
      </w:r>
      <w:r w:rsidRPr="001C41D6">
        <w:rPr>
          <w:color w:val="auto"/>
        </w:rPr>
        <w:t xml:space="preserve"> Program shall be deemed to have also completed the West Virginia DUI Safety and Treatment Program discussed in §17C-5A-3 of this code for purposes of reinstatement of driving privileges.  </w:t>
      </w:r>
    </w:p>
    <w:p w14:paraId="08E12F02" w14:textId="478B7E75" w:rsidR="00C33014" w:rsidRPr="001C41D6" w:rsidRDefault="009263B5" w:rsidP="00EF26C7">
      <w:pPr>
        <w:pStyle w:val="SectionBody"/>
        <w:rPr>
          <w:color w:val="auto"/>
        </w:rPr>
      </w:pPr>
      <w:r w:rsidRPr="001C41D6">
        <w:rPr>
          <w:strike/>
          <w:color w:val="auto"/>
        </w:rPr>
        <w:t xml:space="preserve">(b) </w:t>
      </w:r>
      <w:r w:rsidRPr="001C41D6">
        <w:rPr>
          <w:color w:val="auto"/>
          <w:u w:val="single"/>
        </w:rPr>
        <w:t>(c)</w:t>
      </w:r>
      <w:r w:rsidRPr="001C41D6">
        <w:rPr>
          <w:color w:val="auto"/>
        </w:rPr>
        <w:t xml:space="preserve"> The </w:t>
      </w:r>
      <w:r w:rsidRPr="001C41D6">
        <w:rPr>
          <w:strike/>
          <w:color w:val="auto"/>
        </w:rPr>
        <w:t>Commissioner of the Division of Corrections and Rehabilitation</w:t>
      </w:r>
      <w:r w:rsidRPr="001C41D6">
        <w:rPr>
          <w:color w:val="auto"/>
        </w:rPr>
        <w:t xml:space="preserve"> </w:t>
      </w:r>
      <w:r w:rsidRPr="001C41D6">
        <w:rPr>
          <w:color w:val="auto"/>
          <w:u w:val="single"/>
        </w:rPr>
        <w:t>commissioner</w:t>
      </w:r>
      <w:r w:rsidRPr="001C41D6">
        <w:rPr>
          <w:color w:val="auto"/>
        </w:rPr>
        <w:t xml:space="preserve"> shall provide each individual that completes the </w:t>
      </w:r>
      <w:r w:rsidRPr="001C41D6">
        <w:rPr>
          <w:strike/>
          <w:color w:val="auto"/>
        </w:rPr>
        <w:t>Getting Over Addictive Lifestyles Successfully</w:t>
      </w:r>
      <w:r w:rsidRPr="001C41D6">
        <w:rPr>
          <w:color w:val="auto"/>
        </w:rPr>
        <w:t xml:space="preserve"> </w:t>
      </w:r>
      <w:r w:rsidRPr="001C41D6">
        <w:rPr>
          <w:color w:val="auto"/>
          <w:u w:val="single"/>
        </w:rPr>
        <w:t>GOALS</w:t>
      </w:r>
      <w:r w:rsidRPr="001C41D6">
        <w:rPr>
          <w:color w:val="auto"/>
        </w:rPr>
        <w:t xml:space="preserve"> Program with a certificate of completion.  Upon completion of the </w:t>
      </w:r>
      <w:r w:rsidRPr="001C41D6">
        <w:rPr>
          <w:strike/>
          <w:color w:val="auto"/>
        </w:rPr>
        <w:t>Getting Over Addictive Lifestyles Successfully</w:t>
      </w:r>
      <w:r w:rsidRPr="001C41D6">
        <w:rPr>
          <w:color w:val="auto"/>
        </w:rPr>
        <w:t xml:space="preserve"> </w:t>
      </w:r>
      <w:r w:rsidRPr="001C41D6">
        <w:rPr>
          <w:color w:val="auto"/>
          <w:u w:val="single"/>
        </w:rPr>
        <w:t>GOALS</w:t>
      </w:r>
      <w:r w:rsidRPr="001C41D6">
        <w:rPr>
          <w:color w:val="auto"/>
        </w:rPr>
        <w:t xml:space="preserve"> Program, the individual shall provide the certificate of completion to the Division of Motor Vehicles.  The Division of Motor Vehicles shall accept the certificate as evidence of completion of the DUI Safety and Treatment Program.</w:t>
      </w:r>
    </w:p>
    <w:p w14:paraId="41D52556" w14:textId="383A9971" w:rsidR="006865E9" w:rsidRPr="001C41D6" w:rsidRDefault="00CF1DCA" w:rsidP="00CC1F3B">
      <w:pPr>
        <w:pStyle w:val="Note"/>
        <w:rPr>
          <w:color w:val="auto"/>
        </w:rPr>
      </w:pPr>
      <w:r w:rsidRPr="001C41D6">
        <w:rPr>
          <w:color w:val="auto"/>
        </w:rPr>
        <w:t>NOTE: The</w:t>
      </w:r>
      <w:r w:rsidR="006865E9" w:rsidRPr="001C41D6">
        <w:rPr>
          <w:color w:val="auto"/>
        </w:rPr>
        <w:t xml:space="preserve"> purpose of this bill is to </w:t>
      </w:r>
      <w:r w:rsidR="009263B5" w:rsidRPr="001C41D6">
        <w:rPr>
          <w:color w:val="auto"/>
        </w:rPr>
        <w:t>require the Commissioner of the Division of Corrections to continue the GOALS Program.</w:t>
      </w:r>
    </w:p>
    <w:p w14:paraId="29062444" w14:textId="77777777" w:rsidR="006865E9" w:rsidRPr="001C41D6" w:rsidRDefault="00AE48A0" w:rsidP="00CC1F3B">
      <w:pPr>
        <w:pStyle w:val="Note"/>
        <w:rPr>
          <w:color w:val="auto"/>
        </w:rPr>
      </w:pPr>
      <w:r w:rsidRPr="001C41D6">
        <w:rPr>
          <w:color w:val="auto"/>
        </w:rPr>
        <w:t>Strike-throughs indicate language that would be stricken from a heading or the present law and underscoring indicates new language that would be added.</w:t>
      </w:r>
    </w:p>
    <w:sectPr w:rsidR="006865E9" w:rsidRPr="001C41D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815A" w14:textId="77777777" w:rsidR="009263B5" w:rsidRPr="00B844FE" w:rsidRDefault="009263B5" w:rsidP="00B844FE">
      <w:r>
        <w:separator/>
      </w:r>
    </w:p>
  </w:endnote>
  <w:endnote w:type="continuationSeparator" w:id="0">
    <w:p w14:paraId="2EB8B1E3" w14:textId="77777777" w:rsidR="009263B5" w:rsidRPr="00B844FE" w:rsidRDefault="009263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82A0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526C2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184C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0049" w14:textId="77777777" w:rsidR="009263B5" w:rsidRDefault="00926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1E3D" w14:textId="77777777" w:rsidR="009263B5" w:rsidRPr="00B844FE" w:rsidRDefault="009263B5" w:rsidP="00B844FE">
      <w:r>
        <w:separator/>
      </w:r>
    </w:p>
  </w:footnote>
  <w:footnote w:type="continuationSeparator" w:id="0">
    <w:p w14:paraId="3E8E7F99" w14:textId="77777777" w:rsidR="009263B5" w:rsidRPr="00B844FE" w:rsidRDefault="009263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0E47" w14:textId="77777777" w:rsidR="002A0269" w:rsidRPr="00B844FE" w:rsidRDefault="005C14F4">
    <w:pPr>
      <w:pStyle w:val="Header"/>
    </w:pPr>
    <w:sdt>
      <w:sdtPr>
        <w:id w:val="-684364211"/>
        <w:placeholder>
          <w:docPart w:val="DA80F2E70DC944AA9BB551ECE4B17DF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80F2E70DC944AA9BB551ECE4B17DF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5D27" w14:textId="545AAFC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263B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263B5">
          <w:rPr>
            <w:sz w:val="22"/>
            <w:szCs w:val="22"/>
          </w:rPr>
          <w:t>2024R3165</w:t>
        </w:r>
      </w:sdtContent>
    </w:sdt>
  </w:p>
  <w:p w14:paraId="0EDA98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6B9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B5"/>
    <w:rsid w:val="0000526A"/>
    <w:rsid w:val="000573A9"/>
    <w:rsid w:val="00057BD3"/>
    <w:rsid w:val="00085D22"/>
    <w:rsid w:val="00093AB0"/>
    <w:rsid w:val="000C5C77"/>
    <w:rsid w:val="000E3912"/>
    <w:rsid w:val="0010070F"/>
    <w:rsid w:val="0015112E"/>
    <w:rsid w:val="001552E7"/>
    <w:rsid w:val="001566B4"/>
    <w:rsid w:val="001A66B7"/>
    <w:rsid w:val="001C279E"/>
    <w:rsid w:val="001C41D6"/>
    <w:rsid w:val="001D459E"/>
    <w:rsid w:val="0022348D"/>
    <w:rsid w:val="0027011C"/>
    <w:rsid w:val="00274200"/>
    <w:rsid w:val="00275740"/>
    <w:rsid w:val="002A0269"/>
    <w:rsid w:val="00303684"/>
    <w:rsid w:val="003143F5"/>
    <w:rsid w:val="00314854"/>
    <w:rsid w:val="00330CC3"/>
    <w:rsid w:val="00394191"/>
    <w:rsid w:val="003C51CD"/>
    <w:rsid w:val="003C6034"/>
    <w:rsid w:val="00400B5C"/>
    <w:rsid w:val="004368E0"/>
    <w:rsid w:val="00484A49"/>
    <w:rsid w:val="004C13DD"/>
    <w:rsid w:val="004D3ABE"/>
    <w:rsid w:val="004E3441"/>
    <w:rsid w:val="00500579"/>
    <w:rsid w:val="005A5366"/>
    <w:rsid w:val="005C14F4"/>
    <w:rsid w:val="006369EB"/>
    <w:rsid w:val="00637E73"/>
    <w:rsid w:val="00681046"/>
    <w:rsid w:val="006865E9"/>
    <w:rsid w:val="00686E9A"/>
    <w:rsid w:val="00691F3E"/>
    <w:rsid w:val="00694BFB"/>
    <w:rsid w:val="006A106B"/>
    <w:rsid w:val="006C523D"/>
    <w:rsid w:val="006D4036"/>
    <w:rsid w:val="007A5259"/>
    <w:rsid w:val="007A7081"/>
    <w:rsid w:val="007F1CF5"/>
    <w:rsid w:val="00834EDE"/>
    <w:rsid w:val="008736AA"/>
    <w:rsid w:val="008D275D"/>
    <w:rsid w:val="009263B5"/>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26C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CDE7"/>
  <w15:chartTrackingRefBased/>
  <w15:docId w15:val="{0828188D-9B5A-4FAD-B73C-3A382C0A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263B5"/>
    <w:rPr>
      <w:rFonts w:eastAsia="Calibri"/>
      <w:b/>
      <w:caps/>
      <w:color w:val="000000"/>
      <w:sz w:val="24"/>
    </w:rPr>
  </w:style>
  <w:style w:type="character" w:customStyle="1" w:styleId="SectionBodyChar">
    <w:name w:val="Section Body Char"/>
    <w:link w:val="SectionBody"/>
    <w:rsid w:val="009263B5"/>
    <w:rPr>
      <w:rFonts w:eastAsia="Calibri"/>
      <w:color w:val="000000"/>
    </w:rPr>
  </w:style>
  <w:style w:type="character" w:customStyle="1" w:styleId="SectionHeadingChar">
    <w:name w:val="Section Heading Char"/>
    <w:link w:val="SectionHeading"/>
    <w:rsid w:val="009263B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9FB685676D4127B5B64431556CCCC3"/>
        <w:category>
          <w:name w:val="General"/>
          <w:gallery w:val="placeholder"/>
        </w:category>
        <w:types>
          <w:type w:val="bbPlcHdr"/>
        </w:types>
        <w:behaviors>
          <w:behavior w:val="content"/>
        </w:behaviors>
        <w:guid w:val="{75F7C90B-6F69-4C49-AD3A-7DF0291546F0}"/>
      </w:docPartPr>
      <w:docPartBody>
        <w:p w:rsidR="00032722" w:rsidRDefault="00032722">
          <w:pPr>
            <w:pStyle w:val="8B9FB685676D4127B5B64431556CCCC3"/>
          </w:pPr>
          <w:r w:rsidRPr="00B844FE">
            <w:t>Prefix Text</w:t>
          </w:r>
        </w:p>
      </w:docPartBody>
    </w:docPart>
    <w:docPart>
      <w:docPartPr>
        <w:name w:val="DA80F2E70DC944AA9BB551ECE4B17DFB"/>
        <w:category>
          <w:name w:val="General"/>
          <w:gallery w:val="placeholder"/>
        </w:category>
        <w:types>
          <w:type w:val="bbPlcHdr"/>
        </w:types>
        <w:behaviors>
          <w:behavior w:val="content"/>
        </w:behaviors>
        <w:guid w:val="{D419C8EC-469D-4D16-8C95-E97160E19119}"/>
      </w:docPartPr>
      <w:docPartBody>
        <w:p w:rsidR="00032722" w:rsidRDefault="00032722">
          <w:pPr>
            <w:pStyle w:val="DA80F2E70DC944AA9BB551ECE4B17DFB"/>
          </w:pPr>
          <w:r w:rsidRPr="00B844FE">
            <w:t>[Type here]</w:t>
          </w:r>
        </w:p>
      </w:docPartBody>
    </w:docPart>
    <w:docPart>
      <w:docPartPr>
        <w:name w:val="AEFE53854574439F9C12D1259AB26760"/>
        <w:category>
          <w:name w:val="General"/>
          <w:gallery w:val="placeholder"/>
        </w:category>
        <w:types>
          <w:type w:val="bbPlcHdr"/>
        </w:types>
        <w:behaviors>
          <w:behavior w:val="content"/>
        </w:behaviors>
        <w:guid w:val="{8304E846-055C-4E2B-B8B7-2C5E42B22B5C}"/>
      </w:docPartPr>
      <w:docPartBody>
        <w:p w:rsidR="00032722" w:rsidRDefault="00032722">
          <w:pPr>
            <w:pStyle w:val="AEFE53854574439F9C12D1259AB26760"/>
          </w:pPr>
          <w:r w:rsidRPr="00B844FE">
            <w:t>Number</w:t>
          </w:r>
        </w:p>
      </w:docPartBody>
    </w:docPart>
    <w:docPart>
      <w:docPartPr>
        <w:name w:val="E3138233589843CF94EAD45ED8A130ED"/>
        <w:category>
          <w:name w:val="General"/>
          <w:gallery w:val="placeholder"/>
        </w:category>
        <w:types>
          <w:type w:val="bbPlcHdr"/>
        </w:types>
        <w:behaviors>
          <w:behavior w:val="content"/>
        </w:behaviors>
        <w:guid w:val="{CA5760DE-320F-4E6A-AE6D-9F0B15DD8FB6}"/>
      </w:docPartPr>
      <w:docPartBody>
        <w:p w:rsidR="00032722" w:rsidRDefault="00032722">
          <w:pPr>
            <w:pStyle w:val="E3138233589843CF94EAD45ED8A130ED"/>
          </w:pPr>
          <w:r w:rsidRPr="00B844FE">
            <w:t>Enter Sponsors Here</w:t>
          </w:r>
        </w:p>
      </w:docPartBody>
    </w:docPart>
    <w:docPart>
      <w:docPartPr>
        <w:name w:val="09ACD8D300D242C2945052E38DE88B4E"/>
        <w:category>
          <w:name w:val="General"/>
          <w:gallery w:val="placeholder"/>
        </w:category>
        <w:types>
          <w:type w:val="bbPlcHdr"/>
        </w:types>
        <w:behaviors>
          <w:behavior w:val="content"/>
        </w:behaviors>
        <w:guid w:val="{4CA6F08F-1001-40A4-9089-ADAA65A23483}"/>
      </w:docPartPr>
      <w:docPartBody>
        <w:p w:rsidR="00032722" w:rsidRDefault="00032722">
          <w:pPr>
            <w:pStyle w:val="09ACD8D300D242C2945052E38DE88B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22"/>
    <w:rsid w:val="0003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9FB685676D4127B5B64431556CCCC3">
    <w:name w:val="8B9FB685676D4127B5B64431556CCCC3"/>
  </w:style>
  <w:style w:type="paragraph" w:customStyle="1" w:styleId="DA80F2E70DC944AA9BB551ECE4B17DFB">
    <w:name w:val="DA80F2E70DC944AA9BB551ECE4B17DFB"/>
  </w:style>
  <w:style w:type="paragraph" w:customStyle="1" w:styleId="AEFE53854574439F9C12D1259AB26760">
    <w:name w:val="AEFE53854574439F9C12D1259AB26760"/>
  </w:style>
  <w:style w:type="paragraph" w:customStyle="1" w:styleId="E3138233589843CF94EAD45ED8A130ED">
    <w:name w:val="E3138233589843CF94EAD45ED8A130ED"/>
  </w:style>
  <w:style w:type="character" w:styleId="PlaceholderText">
    <w:name w:val="Placeholder Text"/>
    <w:basedOn w:val="DefaultParagraphFont"/>
    <w:uiPriority w:val="99"/>
    <w:semiHidden/>
    <w:rPr>
      <w:color w:val="808080"/>
    </w:rPr>
  </w:style>
  <w:style w:type="paragraph" w:customStyle="1" w:styleId="09ACD8D300D242C2945052E38DE88B4E">
    <w:name w:val="09ACD8D300D242C2945052E38DE88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2024-01-30T13:16:00Z</dcterms:created>
  <dcterms:modified xsi:type="dcterms:W3CDTF">2024-02-09T00:13:00Z</dcterms:modified>
</cp:coreProperties>
</file>